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57293" w14:textId="77777777" w:rsidR="004D7354" w:rsidRDefault="004D7354">
      <w:bookmarkStart w:id="0" w:name="_GoBack"/>
      <w:bookmarkEnd w:id="0"/>
    </w:p>
    <w:p w14:paraId="795961F1" w14:textId="77777777" w:rsidR="008633FC" w:rsidRPr="00C4222D" w:rsidRDefault="008633FC" w:rsidP="008633FC">
      <w:pPr>
        <w:pStyle w:val="NoSpacing"/>
        <w:rPr>
          <w:rFonts w:ascii="Times New Roman" w:hAnsi="Times New Roman" w:cs="Times New Roman"/>
          <w:b/>
          <w:sz w:val="28"/>
        </w:rPr>
      </w:pPr>
      <w:r w:rsidRPr="00C4222D">
        <w:rPr>
          <w:rFonts w:ascii="Times New Roman" w:hAnsi="Times New Roman" w:cs="Times New Roman"/>
          <w:b/>
          <w:sz w:val="28"/>
        </w:rPr>
        <w:t>The Patient Health Questionnaire – 2 (PHQ-2)</w:t>
      </w:r>
    </w:p>
    <w:p w14:paraId="750F5402" w14:textId="77777777" w:rsidR="008633FC" w:rsidRPr="008633FC" w:rsidRDefault="008633FC" w:rsidP="008633FC">
      <w:pPr>
        <w:pStyle w:val="NoSpacing"/>
        <w:rPr>
          <w:rFonts w:ascii="Times New Roman" w:hAnsi="Times New Roman" w:cs="Times New Roman"/>
          <w:sz w:val="24"/>
        </w:rPr>
      </w:pPr>
    </w:p>
    <w:p w14:paraId="6816BB7F" w14:textId="77777777" w:rsidR="008633FC" w:rsidRPr="008633FC" w:rsidRDefault="008633FC" w:rsidP="008633FC">
      <w:pPr>
        <w:pStyle w:val="NoSpacing"/>
        <w:rPr>
          <w:rFonts w:ascii="Times New Roman" w:hAnsi="Times New Roman" w:cs="Times New Roman"/>
          <w:sz w:val="24"/>
        </w:rPr>
      </w:pPr>
    </w:p>
    <w:p w14:paraId="4B23F132" w14:textId="77777777" w:rsidR="008633FC" w:rsidRPr="008633FC" w:rsidRDefault="008633FC" w:rsidP="008633FC">
      <w:pPr>
        <w:pStyle w:val="NoSpacing"/>
        <w:rPr>
          <w:rFonts w:ascii="Times New Roman" w:hAnsi="Times New Roman" w:cs="Times New Roman"/>
          <w:sz w:val="24"/>
        </w:rPr>
      </w:pPr>
      <w:r w:rsidRPr="008633FC">
        <w:rPr>
          <w:rFonts w:ascii="Times New Roman" w:hAnsi="Times New Roman" w:cs="Times New Roman"/>
          <w:sz w:val="24"/>
        </w:rPr>
        <w:t>Patient Name: ___________________________________ Date of Visit __________________</w:t>
      </w:r>
    </w:p>
    <w:p w14:paraId="3CE8E0E2" w14:textId="77777777" w:rsidR="008633FC" w:rsidRPr="008633FC" w:rsidRDefault="008633FC" w:rsidP="008633FC">
      <w:pPr>
        <w:pStyle w:val="NoSpacing"/>
        <w:rPr>
          <w:rFonts w:ascii="Times New Roman" w:hAnsi="Times New Roman" w:cs="Times New Roman"/>
          <w:sz w:val="24"/>
        </w:rPr>
      </w:pPr>
    </w:p>
    <w:p w14:paraId="4D081026" w14:textId="77777777" w:rsidR="008633FC" w:rsidRPr="008633FC" w:rsidRDefault="008633FC" w:rsidP="008633FC">
      <w:pPr>
        <w:pStyle w:val="NoSpacing"/>
        <w:rPr>
          <w:rFonts w:ascii="Times New Roman" w:hAnsi="Times New Roman" w:cs="Times New Roman"/>
          <w:sz w:val="24"/>
        </w:rPr>
      </w:pPr>
      <w:r w:rsidRPr="008633FC">
        <w:rPr>
          <w:rFonts w:ascii="Times New Roman" w:hAnsi="Times New Roman" w:cs="Times New Roman"/>
          <w:sz w:val="24"/>
        </w:rPr>
        <w:t>Patient DOB: ___________________________________</w:t>
      </w:r>
    </w:p>
    <w:p w14:paraId="496057AC" w14:textId="77777777" w:rsidR="008633FC" w:rsidRDefault="008633FC" w:rsidP="008633F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1"/>
        <w:gridCol w:w="1452"/>
        <w:gridCol w:w="1467"/>
        <w:gridCol w:w="1452"/>
        <w:gridCol w:w="1438"/>
      </w:tblGrid>
      <w:tr w:rsidR="008633FC" w:rsidRPr="008633FC" w14:paraId="3E1F432C" w14:textId="77777777" w:rsidTr="00C4222D">
        <w:trPr>
          <w:trHeight w:val="900"/>
        </w:trPr>
        <w:tc>
          <w:tcPr>
            <w:tcW w:w="4800" w:type="dxa"/>
            <w:shd w:val="clear" w:color="auto" w:fill="C6D9F1" w:themeFill="text2" w:themeFillTint="33"/>
            <w:hideMark/>
          </w:tcPr>
          <w:p w14:paraId="10104179" w14:textId="77777777" w:rsidR="008633FC" w:rsidRPr="008633FC" w:rsidRDefault="008633FC" w:rsidP="008633FC">
            <w:pPr>
              <w:pStyle w:val="NoSpacing"/>
              <w:rPr>
                <w:b/>
                <w:bCs/>
              </w:rPr>
            </w:pPr>
            <w:r w:rsidRPr="008633FC">
              <w:rPr>
                <w:b/>
                <w:bCs/>
              </w:rPr>
              <w:t xml:space="preserve">Over the past 2 weeks, how often have you been </w:t>
            </w:r>
            <w:r w:rsidRPr="008633FC">
              <w:rPr>
                <w:b/>
                <w:bCs/>
              </w:rPr>
              <w:br/>
              <w:t>bothered by any of the following problems</w:t>
            </w:r>
            <w:r w:rsidR="00D23B05">
              <w:rPr>
                <w:b/>
                <w:bCs/>
              </w:rPr>
              <w:t>?</w:t>
            </w:r>
          </w:p>
        </w:tc>
        <w:tc>
          <w:tcPr>
            <w:tcW w:w="1920" w:type="dxa"/>
            <w:shd w:val="clear" w:color="auto" w:fill="C6D9F1" w:themeFill="text2" w:themeFillTint="33"/>
            <w:noWrap/>
            <w:hideMark/>
          </w:tcPr>
          <w:p w14:paraId="5AAC6638" w14:textId="77777777" w:rsidR="008633FC" w:rsidRPr="008633FC" w:rsidRDefault="008633FC" w:rsidP="008633FC">
            <w:pPr>
              <w:pStyle w:val="NoSpacing"/>
              <w:rPr>
                <w:b/>
                <w:bCs/>
              </w:rPr>
            </w:pPr>
            <w:r w:rsidRPr="008633FC">
              <w:rPr>
                <w:b/>
                <w:bCs/>
              </w:rPr>
              <w:t>Not At All</w:t>
            </w:r>
          </w:p>
        </w:tc>
        <w:tc>
          <w:tcPr>
            <w:tcW w:w="1940" w:type="dxa"/>
            <w:shd w:val="clear" w:color="auto" w:fill="C6D9F1" w:themeFill="text2" w:themeFillTint="33"/>
            <w:noWrap/>
            <w:hideMark/>
          </w:tcPr>
          <w:p w14:paraId="22DA5314" w14:textId="77777777" w:rsidR="008633FC" w:rsidRPr="008633FC" w:rsidRDefault="008633FC" w:rsidP="008633FC">
            <w:pPr>
              <w:pStyle w:val="NoSpacing"/>
              <w:rPr>
                <w:b/>
                <w:bCs/>
              </w:rPr>
            </w:pPr>
            <w:r w:rsidRPr="008633FC">
              <w:rPr>
                <w:b/>
                <w:bCs/>
              </w:rPr>
              <w:t>Several Days</w:t>
            </w:r>
          </w:p>
        </w:tc>
        <w:tc>
          <w:tcPr>
            <w:tcW w:w="1920" w:type="dxa"/>
            <w:shd w:val="clear" w:color="auto" w:fill="C6D9F1" w:themeFill="text2" w:themeFillTint="33"/>
            <w:hideMark/>
          </w:tcPr>
          <w:p w14:paraId="2CB1ECD9" w14:textId="77777777" w:rsidR="008633FC" w:rsidRPr="008633FC" w:rsidRDefault="008633FC" w:rsidP="008633FC">
            <w:pPr>
              <w:pStyle w:val="NoSpacing"/>
              <w:rPr>
                <w:b/>
                <w:bCs/>
              </w:rPr>
            </w:pPr>
            <w:r w:rsidRPr="008633FC">
              <w:rPr>
                <w:b/>
                <w:bCs/>
              </w:rPr>
              <w:t>More Than One Half</w:t>
            </w:r>
            <w:r w:rsidRPr="008633FC">
              <w:rPr>
                <w:b/>
                <w:bCs/>
              </w:rPr>
              <w:br/>
              <w:t>Of The Days</w:t>
            </w:r>
          </w:p>
        </w:tc>
        <w:tc>
          <w:tcPr>
            <w:tcW w:w="1900" w:type="dxa"/>
            <w:shd w:val="clear" w:color="auto" w:fill="C6D9F1" w:themeFill="text2" w:themeFillTint="33"/>
            <w:noWrap/>
            <w:hideMark/>
          </w:tcPr>
          <w:p w14:paraId="40D81EB8" w14:textId="77777777" w:rsidR="008633FC" w:rsidRPr="008633FC" w:rsidRDefault="008633FC" w:rsidP="008633FC">
            <w:pPr>
              <w:pStyle w:val="NoSpacing"/>
              <w:rPr>
                <w:b/>
                <w:bCs/>
              </w:rPr>
            </w:pPr>
            <w:r w:rsidRPr="008633FC">
              <w:rPr>
                <w:b/>
                <w:bCs/>
              </w:rPr>
              <w:t>Nearly Every Day</w:t>
            </w:r>
          </w:p>
        </w:tc>
      </w:tr>
      <w:tr w:rsidR="008633FC" w:rsidRPr="008633FC" w14:paraId="1333EB5E" w14:textId="77777777" w:rsidTr="008633FC">
        <w:trPr>
          <w:trHeight w:val="300"/>
        </w:trPr>
        <w:tc>
          <w:tcPr>
            <w:tcW w:w="4800" w:type="dxa"/>
            <w:noWrap/>
            <w:hideMark/>
          </w:tcPr>
          <w:p w14:paraId="5060D004" w14:textId="77777777" w:rsidR="008633FC" w:rsidRPr="008633FC" w:rsidRDefault="008633FC" w:rsidP="008633FC">
            <w:pPr>
              <w:pStyle w:val="NoSpacing"/>
            </w:pPr>
            <w:r w:rsidRPr="008633FC">
              <w:t>1. Little interest or pleasure in doing things</w:t>
            </w:r>
          </w:p>
        </w:tc>
        <w:tc>
          <w:tcPr>
            <w:tcW w:w="1920" w:type="dxa"/>
            <w:noWrap/>
            <w:hideMark/>
          </w:tcPr>
          <w:p w14:paraId="2D190BE9" w14:textId="77777777" w:rsidR="008633FC" w:rsidRPr="008633FC" w:rsidRDefault="008633FC" w:rsidP="008633FC">
            <w:pPr>
              <w:pStyle w:val="NoSpacing"/>
            </w:pPr>
            <w:r w:rsidRPr="008633FC">
              <w:t>0</w:t>
            </w:r>
          </w:p>
        </w:tc>
        <w:tc>
          <w:tcPr>
            <w:tcW w:w="1940" w:type="dxa"/>
            <w:noWrap/>
            <w:hideMark/>
          </w:tcPr>
          <w:p w14:paraId="34EAB70C" w14:textId="77777777" w:rsidR="008633FC" w:rsidRPr="008633FC" w:rsidRDefault="008633FC" w:rsidP="008633FC">
            <w:pPr>
              <w:pStyle w:val="NoSpacing"/>
            </w:pPr>
            <w:r w:rsidRPr="008633FC">
              <w:t>1</w:t>
            </w:r>
          </w:p>
        </w:tc>
        <w:tc>
          <w:tcPr>
            <w:tcW w:w="1920" w:type="dxa"/>
            <w:noWrap/>
            <w:hideMark/>
          </w:tcPr>
          <w:p w14:paraId="2B7D1330" w14:textId="77777777" w:rsidR="008633FC" w:rsidRPr="008633FC" w:rsidRDefault="008633FC" w:rsidP="008633FC">
            <w:pPr>
              <w:pStyle w:val="NoSpacing"/>
            </w:pPr>
            <w:r w:rsidRPr="008633FC">
              <w:t>2</w:t>
            </w:r>
          </w:p>
        </w:tc>
        <w:tc>
          <w:tcPr>
            <w:tcW w:w="1900" w:type="dxa"/>
            <w:noWrap/>
            <w:hideMark/>
          </w:tcPr>
          <w:p w14:paraId="7855EB61" w14:textId="77777777" w:rsidR="008633FC" w:rsidRPr="008633FC" w:rsidRDefault="008633FC" w:rsidP="008633FC">
            <w:pPr>
              <w:pStyle w:val="NoSpacing"/>
            </w:pPr>
            <w:r w:rsidRPr="008633FC">
              <w:t>3</w:t>
            </w:r>
          </w:p>
        </w:tc>
      </w:tr>
      <w:tr w:rsidR="008633FC" w:rsidRPr="008633FC" w14:paraId="586B6E1F" w14:textId="77777777" w:rsidTr="008633FC">
        <w:trPr>
          <w:trHeight w:val="300"/>
        </w:trPr>
        <w:tc>
          <w:tcPr>
            <w:tcW w:w="4800" w:type="dxa"/>
            <w:noWrap/>
            <w:hideMark/>
          </w:tcPr>
          <w:p w14:paraId="49D923D4" w14:textId="77777777" w:rsidR="008633FC" w:rsidRPr="008633FC" w:rsidRDefault="00C4222D" w:rsidP="008633FC">
            <w:pPr>
              <w:pStyle w:val="NoSpacing"/>
            </w:pPr>
            <w:r>
              <w:t xml:space="preserve">2. </w:t>
            </w:r>
            <w:r w:rsidR="008633FC" w:rsidRPr="008633FC">
              <w:t>Feeling down, depressed, or hopeless</w:t>
            </w:r>
          </w:p>
        </w:tc>
        <w:tc>
          <w:tcPr>
            <w:tcW w:w="1920" w:type="dxa"/>
            <w:noWrap/>
            <w:hideMark/>
          </w:tcPr>
          <w:p w14:paraId="2A405C13" w14:textId="77777777" w:rsidR="008633FC" w:rsidRPr="008633FC" w:rsidRDefault="008633FC" w:rsidP="008633FC">
            <w:pPr>
              <w:pStyle w:val="NoSpacing"/>
            </w:pPr>
            <w:r w:rsidRPr="008633FC">
              <w:t>0</w:t>
            </w:r>
          </w:p>
        </w:tc>
        <w:tc>
          <w:tcPr>
            <w:tcW w:w="1940" w:type="dxa"/>
            <w:noWrap/>
            <w:hideMark/>
          </w:tcPr>
          <w:p w14:paraId="02191980" w14:textId="77777777" w:rsidR="008633FC" w:rsidRPr="008633FC" w:rsidRDefault="008633FC" w:rsidP="008633FC">
            <w:pPr>
              <w:pStyle w:val="NoSpacing"/>
            </w:pPr>
            <w:r w:rsidRPr="008633FC">
              <w:t>1</w:t>
            </w:r>
          </w:p>
        </w:tc>
        <w:tc>
          <w:tcPr>
            <w:tcW w:w="1920" w:type="dxa"/>
            <w:noWrap/>
            <w:hideMark/>
          </w:tcPr>
          <w:p w14:paraId="17F3F9C0" w14:textId="77777777" w:rsidR="008633FC" w:rsidRPr="008633FC" w:rsidRDefault="008633FC" w:rsidP="008633FC">
            <w:pPr>
              <w:pStyle w:val="NoSpacing"/>
            </w:pPr>
            <w:r w:rsidRPr="008633FC">
              <w:t>2</w:t>
            </w:r>
          </w:p>
        </w:tc>
        <w:tc>
          <w:tcPr>
            <w:tcW w:w="1900" w:type="dxa"/>
            <w:noWrap/>
            <w:hideMark/>
          </w:tcPr>
          <w:p w14:paraId="05C101B7" w14:textId="77777777" w:rsidR="008633FC" w:rsidRPr="008633FC" w:rsidRDefault="008633FC" w:rsidP="008633FC">
            <w:pPr>
              <w:pStyle w:val="NoSpacing"/>
            </w:pPr>
            <w:r w:rsidRPr="008633FC">
              <w:t>3</w:t>
            </w:r>
          </w:p>
        </w:tc>
      </w:tr>
    </w:tbl>
    <w:p w14:paraId="2C6C6E49" w14:textId="77777777" w:rsidR="008633FC" w:rsidRDefault="008633FC" w:rsidP="008633FC">
      <w:pPr>
        <w:pStyle w:val="NoSpacing"/>
      </w:pPr>
    </w:p>
    <w:p w14:paraId="56CFA3E2" w14:textId="77777777" w:rsidR="00C4222D" w:rsidRPr="00C4222D" w:rsidRDefault="00C4222D" w:rsidP="008633FC">
      <w:pPr>
        <w:pStyle w:val="NoSpacing"/>
        <w:rPr>
          <w:sz w:val="18"/>
        </w:rPr>
      </w:pPr>
      <w:r w:rsidRPr="00C4222D">
        <w:rPr>
          <w:sz w:val="18"/>
        </w:rPr>
        <w:t xml:space="preserve">Kroenke K, Spitzer RI, Williams JB. The Patient Health Questionnaire-2: validity of a two-item depression screener.  Med Care. 2003;41:1284-1292. ©2007CQAIMH. All rights reserved. </w:t>
      </w:r>
    </w:p>
    <w:p w14:paraId="76CF0C3C" w14:textId="77777777" w:rsidR="00C4222D" w:rsidRPr="00C4222D" w:rsidRDefault="00C4222D" w:rsidP="008633FC">
      <w:pPr>
        <w:pStyle w:val="NoSpacing"/>
        <w:rPr>
          <w:sz w:val="18"/>
        </w:rPr>
      </w:pPr>
      <w:r w:rsidRPr="00C4222D">
        <w:rPr>
          <w:sz w:val="18"/>
        </w:rPr>
        <w:t>Used with permission.</w:t>
      </w:r>
    </w:p>
    <w:sectPr w:rsidR="00C4222D" w:rsidRPr="00C42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FC"/>
    <w:rsid w:val="000A4A78"/>
    <w:rsid w:val="001C6BE5"/>
    <w:rsid w:val="00361150"/>
    <w:rsid w:val="004D7354"/>
    <w:rsid w:val="006604D4"/>
    <w:rsid w:val="008633FC"/>
    <w:rsid w:val="008834E6"/>
    <w:rsid w:val="008B1A96"/>
    <w:rsid w:val="00C4222D"/>
    <w:rsid w:val="00C82B71"/>
    <w:rsid w:val="00D2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8D77"/>
  <w15:chartTrackingRefBased/>
  <w15:docId w15:val="{2A4DF83E-245C-41AA-9510-08287786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3FC"/>
    <w:pPr>
      <w:spacing w:after="0" w:line="240" w:lineRule="auto"/>
    </w:pPr>
  </w:style>
  <w:style w:type="table" w:styleId="TableGrid">
    <w:name w:val="Table Grid"/>
    <w:basedOn w:val="TableNormal"/>
    <w:uiPriority w:val="59"/>
    <w:rsid w:val="0086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0342F93D948418915DFDB9B39A064" ma:contentTypeVersion="9" ma:contentTypeDescription="Create a new document." ma:contentTypeScope="" ma:versionID="68a0a541cc6dd8f105993e07081c3d2c">
  <xsd:schema xmlns:xsd="http://www.w3.org/2001/XMLSchema" xmlns:xs="http://www.w3.org/2001/XMLSchema" xmlns:p="http://schemas.microsoft.com/office/2006/metadata/properties" xmlns:ns3="8d1459ee-3a72-4f84-8f33-d8304239e364" targetNamespace="http://schemas.microsoft.com/office/2006/metadata/properties" ma:root="true" ma:fieldsID="1ec8c2858b1b46c215e3d830370d73ef" ns3:_="">
    <xsd:import namespace="8d1459ee-3a72-4f84-8f33-d8304239e3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459ee-3a72-4f84-8f33-d8304239e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3DBD18-2AEC-4A39-9D2B-5FB36AD86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459ee-3a72-4f84-8f33-d8304239e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6DEE2-4A50-40C1-BB07-99640DD9A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64CC2-27A0-4A6A-826C-08505F4EFA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DaSilva, Sabrina</dc:creator>
  <cp:keywords/>
  <dc:description/>
  <cp:lastModifiedBy>Hauzeur, Nicole</cp:lastModifiedBy>
  <cp:revision>2</cp:revision>
  <dcterms:created xsi:type="dcterms:W3CDTF">2019-10-24T18:56:00Z</dcterms:created>
  <dcterms:modified xsi:type="dcterms:W3CDTF">2019-10-24T18:56:00Z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0x0101001130342F93D948418915DFDB9B39A064</vt:lpwstr>
  </property>
</Properties>
</file>